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91" w:rsidRDefault="00550608" w:rsidP="00D5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-1427480</wp:posOffset>
                </wp:positionV>
                <wp:extent cx="2657475" cy="4095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608" w:rsidRPr="00F97146" w:rsidRDefault="00550608" w:rsidP="00550608">
                            <w:pPr>
                              <w:pStyle w:val="Titre1"/>
                              <w:rPr>
                                <w:color w:val="404040" w:themeColor="text1" w:themeTint="BF"/>
                              </w:rPr>
                            </w:pPr>
                            <w:r w:rsidRPr="00F97146">
                              <w:rPr>
                                <w:color w:val="404040" w:themeColor="text1" w:themeTint="BF"/>
                              </w:rPr>
                              <w:t>Le Président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2.6pt;margin-top:-112.4pt;width:209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" filled="f" stroked="f" strokeweight=".5pt">
                <v:textbox>
                  <w:txbxContent>
                    <w:p w:rsidR="00550608" w:rsidRPr="00F97146" w:rsidRDefault="00550608" w:rsidP="00550608">
                      <w:pPr>
                        <w:pStyle w:val="Titre1"/>
                        <w:rPr>
                          <w:color w:val="404040" w:themeColor="text1" w:themeTint="BF"/>
                        </w:rPr>
                      </w:pPr>
                      <w:r w:rsidRPr="00F97146">
                        <w:rPr>
                          <w:color w:val="404040" w:themeColor="text1" w:themeTint="BF"/>
                        </w:rPr>
                        <w:t>Le Président</w:t>
                      </w:r>
                    </w:p>
                  </w:txbxContent>
                </v:textbox>
              </v:shape>
            </w:pict>
          </mc:Fallback>
        </mc:AlternateContent>
      </w:r>
      <w:r w:rsidR="00192710"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-2161540</wp:posOffset>
            </wp:positionV>
            <wp:extent cx="7545705" cy="1862455"/>
            <wp:effectExtent l="0" t="0" r="0" b="4445"/>
            <wp:wrapNone/>
            <wp:docPr id="1" name="Image 1" descr="SML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MLH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BBB" w:rsidRDefault="00F60FB1" w:rsidP="00D5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 DE SIGN</w:t>
      </w:r>
      <w:r w:rsidR="00E60C95">
        <w:rPr>
          <w:rFonts w:ascii="Arial" w:hAnsi="Arial" w:cs="Arial"/>
          <w:b/>
          <w:sz w:val="24"/>
          <w:szCs w:val="24"/>
        </w:rPr>
        <w:t>ATURE ACCORDE</w:t>
      </w:r>
      <w:r w:rsidR="00067C4C">
        <w:rPr>
          <w:rFonts w:ascii="Arial" w:hAnsi="Arial" w:cs="Arial"/>
          <w:b/>
          <w:sz w:val="24"/>
          <w:szCs w:val="24"/>
        </w:rPr>
        <w:t>E</w:t>
      </w:r>
      <w:r w:rsidR="00B74435">
        <w:rPr>
          <w:rFonts w:ascii="Arial" w:hAnsi="Arial" w:cs="Arial"/>
          <w:b/>
          <w:sz w:val="24"/>
          <w:szCs w:val="24"/>
        </w:rPr>
        <w:t xml:space="preserve"> CONJOINTEMENT</w:t>
      </w:r>
      <w:r w:rsidR="00D80642">
        <w:rPr>
          <w:rFonts w:ascii="Arial" w:hAnsi="Arial" w:cs="Arial"/>
          <w:b/>
          <w:sz w:val="24"/>
          <w:szCs w:val="24"/>
        </w:rPr>
        <w:t xml:space="preserve"> AU PRESIDENT ET AU TRESORIER</w:t>
      </w:r>
      <w:r w:rsidR="00067C4C">
        <w:rPr>
          <w:rFonts w:ascii="Arial" w:hAnsi="Arial" w:cs="Arial"/>
          <w:b/>
          <w:sz w:val="24"/>
          <w:szCs w:val="24"/>
        </w:rPr>
        <w:t xml:space="preserve"> DE </w:t>
      </w:r>
      <w:r w:rsidR="00B74435">
        <w:rPr>
          <w:rFonts w:ascii="Arial" w:hAnsi="Arial" w:cs="Arial"/>
          <w:b/>
          <w:sz w:val="24"/>
          <w:szCs w:val="24"/>
        </w:rPr>
        <w:t xml:space="preserve"> SECTION</w:t>
      </w:r>
    </w:p>
    <w:p w:rsidR="00D51091" w:rsidRPr="00D51091" w:rsidRDefault="00D51091" w:rsidP="00D5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1091" w:rsidRDefault="00D51091" w:rsidP="00D51091">
      <w:pPr>
        <w:spacing w:after="0"/>
        <w:jc w:val="center"/>
        <w:rPr>
          <w:rFonts w:ascii="Arial" w:hAnsi="Arial" w:cs="Arial"/>
        </w:rPr>
      </w:pPr>
    </w:p>
    <w:p w:rsidR="00D51091" w:rsidRDefault="00B60217" w:rsidP="00B60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soussigné, </w:t>
      </w:r>
      <w:r w:rsidR="009A6694">
        <w:rPr>
          <w:rFonts w:ascii="Arial" w:hAnsi="Arial" w:cs="Arial"/>
          <w:sz w:val="24"/>
          <w:szCs w:val="24"/>
        </w:rPr>
        <w:t xml:space="preserve">Amiral (2s) Alain </w:t>
      </w:r>
      <w:proofErr w:type="spellStart"/>
      <w:r w:rsidR="009A6694">
        <w:rPr>
          <w:rFonts w:ascii="Arial" w:hAnsi="Arial" w:cs="Arial"/>
          <w:sz w:val="24"/>
          <w:szCs w:val="24"/>
        </w:rPr>
        <w:t>Coldefy</w:t>
      </w:r>
      <w:proofErr w:type="spellEnd"/>
      <w:r w:rsidR="009A6694">
        <w:rPr>
          <w:rFonts w:ascii="Arial" w:hAnsi="Arial" w:cs="Arial"/>
          <w:sz w:val="24"/>
          <w:szCs w:val="24"/>
        </w:rPr>
        <w:t>,</w:t>
      </w:r>
      <w:r w:rsidR="00F97146">
        <w:rPr>
          <w:rFonts w:ascii="Arial" w:hAnsi="Arial" w:cs="Arial"/>
          <w:sz w:val="24"/>
          <w:szCs w:val="24"/>
        </w:rPr>
        <w:t xml:space="preserve"> représentant légal de la s</w:t>
      </w:r>
      <w:r>
        <w:rPr>
          <w:rFonts w:ascii="Arial" w:hAnsi="Arial" w:cs="Arial"/>
          <w:sz w:val="24"/>
          <w:szCs w:val="24"/>
        </w:rPr>
        <w:t>oci</w:t>
      </w:r>
      <w:r w:rsidR="00F97146">
        <w:rPr>
          <w:rFonts w:ascii="Arial" w:hAnsi="Arial" w:cs="Arial"/>
          <w:sz w:val="24"/>
          <w:szCs w:val="24"/>
        </w:rPr>
        <w:t>été des membres de la Légion d’h</w:t>
      </w:r>
      <w:r>
        <w:rPr>
          <w:rFonts w:ascii="Arial" w:hAnsi="Arial" w:cs="Arial"/>
          <w:sz w:val="24"/>
          <w:szCs w:val="24"/>
        </w:rPr>
        <w:t xml:space="preserve">onneur (SMLH), </w:t>
      </w:r>
      <w:r w:rsidR="00F97146">
        <w:rPr>
          <w:rFonts w:ascii="Arial" w:hAnsi="Arial" w:cs="Arial"/>
          <w:sz w:val="24"/>
          <w:szCs w:val="24"/>
        </w:rPr>
        <w:t>association l</w:t>
      </w:r>
      <w:r>
        <w:rPr>
          <w:rFonts w:ascii="Arial" w:hAnsi="Arial" w:cs="Arial"/>
          <w:sz w:val="24"/>
          <w:szCs w:val="24"/>
        </w:rPr>
        <w:t>oi de 1901 reconnue d’utilité publique,</w:t>
      </w:r>
    </w:p>
    <w:p w:rsidR="00B60217" w:rsidRDefault="00B60217" w:rsidP="0019271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dont</w:t>
      </w:r>
      <w:proofErr w:type="gramEnd"/>
      <w:r>
        <w:rPr>
          <w:rFonts w:ascii="Arial" w:hAnsi="Arial" w:cs="Arial"/>
          <w:sz w:val="24"/>
          <w:szCs w:val="24"/>
        </w:rPr>
        <w:t xml:space="preserve"> le siège social est sis Hôtel National </w:t>
      </w:r>
      <w:r w:rsidR="006927C8">
        <w:rPr>
          <w:rFonts w:ascii="Arial" w:hAnsi="Arial" w:cs="Arial"/>
          <w:sz w:val="24"/>
          <w:szCs w:val="24"/>
        </w:rPr>
        <w:t>des Invalides, 75700 Paris cedex 07,</w:t>
      </w:r>
    </w:p>
    <w:p w:rsidR="00D80642" w:rsidRDefault="00766D5E" w:rsidP="00F60FB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donne</w:t>
      </w:r>
      <w:proofErr w:type="gramEnd"/>
      <w:r w:rsidR="00D806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 la présente</w:t>
      </w:r>
      <w:r w:rsidR="00D806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60FB1">
        <w:rPr>
          <w:rFonts w:ascii="Arial" w:hAnsi="Arial" w:cs="Arial"/>
          <w:sz w:val="24"/>
          <w:szCs w:val="24"/>
        </w:rPr>
        <w:t>délégation</w:t>
      </w:r>
      <w:r w:rsidR="00D80642">
        <w:rPr>
          <w:rFonts w:ascii="Arial" w:hAnsi="Arial" w:cs="Arial"/>
          <w:sz w:val="24"/>
          <w:szCs w:val="24"/>
        </w:rPr>
        <w:t xml:space="preserve"> à :</w:t>
      </w:r>
    </w:p>
    <w:p w:rsidR="00D80642" w:rsidRDefault="00D80642" w:rsidP="00D80642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……………………………….président de la section SMLH ……………………..</w:t>
      </w:r>
    </w:p>
    <w:p w:rsidR="00D80642" w:rsidRDefault="00D80642" w:rsidP="00D80642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……………………………….trésorier de la section SMLH………………………. </w:t>
      </w:r>
    </w:p>
    <w:p w:rsidR="006927C8" w:rsidRPr="00D80642" w:rsidRDefault="00F60FB1" w:rsidP="00D80642">
      <w:pPr>
        <w:pStyle w:val="Paragraphedeliste"/>
        <w:spacing w:before="120"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06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642">
        <w:rPr>
          <w:rFonts w:ascii="Arial" w:hAnsi="Arial" w:cs="Arial"/>
          <w:sz w:val="24"/>
          <w:szCs w:val="24"/>
        </w:rPr>
        <w:t>pour</w:t>
      </w:r>
      <w:proofErr w:type="gramEnd"/>
      <w:r w:rsidRPr="00D80642">
        <w:rPr>
          <w:rFonts w:ascii="Arial" w:hAnsi="Arial" w:cs="Arial"/>
          <w:sz w:val="24"/>
          <w:szCs w:val="24"/>
        </w:rPr>
        <w:t xml:space="preserve"> signer</w:t>
      </w:r>
      <w:r w:rsidR="00701164">
        <w:rPr>
          <w:rFonts w:ascii="Arial" w:hAnsi="Arial" w:cs="Arial"/>
          <w:sz w:val="24"/>
          <w:szCs w:val="24"/>
        </w:rPr>
        <w:t xml:space="preserve"> conjointement</w:t>
      </w:r>
      <w:r w:rsidRPr="00D80642">
        <w:rPr>
          <w:rFonts w:ascii="Arial" w:hAnsi="Arial" w:cs="Arial"/>
          <w:sz w:val="24"/>
          <w:szCs w:val="24"/>
        </w:rPr>
        <w:t>, en son nom, les reçus fiscaux  liés exclusiv</w:t>
      </w:r>
      <w:r w:rsidR="00841360" w:rsidRPr="00D80642">
        <w:rPr>
          <w:rFonts w:ascii="Arial" w:hAnsi="Arial" w:cs="Arial"/>
          <w:sz w:val="24"/>
          <w:szCs w:val="24"/>
        </w:rPr>
        <w:t>ement aux  personnes qui ont effectué des dépenses</w:t>
      </w:r>
      <w:r w:rsidRPr="00D80642">
        <w:rPr>
          <w:rFonts w:ascii="Arial" w:hAnsi="Arial" w:cs="Arial"/>
          <w:sz w:val="24"/>
          <w:szCs w:val="24"/>
        </w:rPr>
        <w:t xml:space="preserve"> personnel</w:t>
      </w:r>
      <w:r w:rsidR="00841360" w:rsidRPr="00D80642">
        <w:rPr>
          <w:rFonts w:ascii="Arial" w:hAnsi="Arial" w:cs="Arial"/>
          <w:sz w:val="24"/>
          <w:szCs w:val="24"/>
        </w:rPr>
        <w:t>le</w:t>
      </w:r>
      <w:r w:rsidRPr="00D80642">
        <w:rPr>
          <w:rFonts w:ascii="Arial" w:hAnsi="Arial" w:cs="Arial"/>
          <w:sz w:val="24"/>
          <w:szCs w:val="24"/>
        </w:rPr>
        <w:t>s dans le cadre de leurs activités bénévoles</w:t>
      </w:r>
      <w:r w:rsidR="00701164">
        <w:rPr>
          <w:rFonts w:ascii="Arial" w:hAnsi="Arial" w:cs="Arial"/>
          <w:sz w:val="24"/>
          <w:szCs w:val="24"/>
        </w:rPr>
        <w:t>,</w:t>
      </w:r>
      <w:r w:rsidRPr="00D80642">
        <w:rPr>
          <w:rFonts w:ascii="Arial" w:hAnsi="Arial" w:cs="Arial"/>
          <w:sz w:val="24"/>
          <w:szCs w:val="24"/>
        </w:rPr>
        <w:t xml:space="preserve"> commandées par leur président de section ou de comité</w:t>
      </w:r>
      <w:r w:rsidR="00701164">
        <w:rPr>
          <w:rFonts w:ascii="Arial" w:hAnsi="Arial" w:cs="Arial"/>
          <w:sz w:val="24"/>
          <w:szCs w:val="24"/>
        </w:rPr>
        <w:t>,</w:t>
      </w:r>
      <w:r w:rsidRPr="00D80642">
        <w:rPr>
          <w:rFonts w:ascii="Arial" w:hAnsi="Arial" w:cs="Arial"/>
          <w:sz w:val="24"/>
          <w:szCs w:val="24"/>
        </w:rPr>
        <w:t xml:space="preserve"> et à la condition expresse qu’ils ai</w:t>
      </w:r>
      <w:r w:rsidR="008C2A3F" w:rsidRPr="00D80642">
        <w:rPr>
          <w:rFonts w:ascii="Arial" w:hAnsi="Arial" w:cs="Arial"/>
          <w:sz w:val="24"/>
          <w:szCs w:val="24"/>
        </w:rPr>
        <w:t>ent fait don du montant de c</w:t>
      </w:r>
      <w:r w:rsidRPr="00D80642">
        <w:rPr>
          <w:rFonts w:ascii="Arial" w:hAnsi="Arial" w:cs="Arial"/>
          <w:sz w:val="24"/>
          <w:szCs w:val="24"/>
        </w:rPr>
        <w:t>es dépenses à la SMLH.</w:t>
      </w:r>
    </w:p>
    <w:p w:rsidR="00B74435" w:rsidRDefault="00B74435" w:rsidP="00F60FB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reçus fiscaux devront obligatoirement porter la double signature du président et du trésorier de la section (1).</w:t>
      </w:r>
    </w:p>
    <w:p w:rsidR="00F60FB1" w:rsidRDefault="00F60FB1" w:rsidP="00F60FB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délégation ne concerne pas le paiement des cotisations, des dons ou abandons de traitement</w:t>
      </w:r>
      <w:r w:rsidR="008C2A3F">
        <w:rPr>
          <w:rFonts w:ascii="Arial" w:hAnsi="Arial" w:cs="Arial"/>
          <w:sz w:val="24"/>
          <w:szCs w:val="24"/>
        </w:rPr>
        <w:t xml:space="preserve"> des adhérents</w:t>
      </w:r>
      <w:r w:rsidR="00841360">
        <w:rPr>
          <w:rFonts w:ascii="Arial" w:hAnsi="Arial" w:cs="Arial"/>
          <w:sz w:val="24"/>
          <w:szCs w:val="24"/>
        </w:rPr>
        <w:t xml:space="preserve"> ou donateurs</w:t>
      </w:r>
      <w:r>
        <w:rPr>
          <w:rFonts w:ascii="Arial" w:hAnsi="Arial" w:cs="Arial"/>
          <w:sz w:val="24"/>
          <w:szCs w:val="24"/>
        </w:rPr>
        <w:t xml:space="preserve"> qui continueront à faire l’objet de reçus fiscaux qui seront établis par le siège de la SMLH</w:t>
      </w:r>
      <w:r w:rsidR="00841360">
        <w:rPr>
          <w:rFonts w:ascii="Arial" w:hAnsi="Arial" w:cs="Arial"/>
          <w:sz w:val="24"/>
          <w:szCs w:val="24"/>
        </w:rPr>
        <w:t>.</w:t>
      </w:r>
    </w:p>
    <w:p w:rsidR="00766D5E" w:rsidRPr="00766D5E" w:rsidRDefault="00766D5E" w:rsidP="00192710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2710" w:rsidRPr="00192710" w:rsidRDefault="00067C4C" w:rsidP="0019271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</w:t>
      </w:r>
      <w:r w:rsidR="00766D5E">
        <w:rPr>
          <w:rFonts w:ascii="Arial" w:hAnsi="Arial" w:cs="Arial"/>
          <w:sz w:val="24"/>
        </w:rPr>
        <w:t>Fait à Paris</w:t>
      </w:r>
      <w:r w:rsidR="002E06FF">
        <w:rPr>
          <w:rFonts w:ascii="Arial" w:hAnsi="Arial" w:cs="Arial"/>
          <w:sz w:val="24"/>
        </w:rPr>
        <w:t xml:space="preserve"> l</w:t>
      </w:r>
      <w:r w:rsidR="00D80642">
        <w:rPr>
          <w:rFonts w:ascii="Arial" w:hAnsi="Arial" w:cs="Arial"/>
          <w:sz w:val="24"/>
        </w:rPr>
        <w:t>e ………………</w:t>
      </w:r>
      <w:bookmarkStart w:id="0" w:name="_GoBack"/>
      <w:bookmarkEnd w:id="0"/>
    </w:p>
    <w:p w:rsidR="00D51091" w:rsidRDefault="00D51091" w:rsidP="00D51091">
      <w:pPr>
        <w:spacing w:after="0"/>
        <w:jc w:val="center"/>
        <w:rPr>
          <w:rFonts w:ascii="Arial" w:hAnsi="Arial" w:cs="Arial"/>
        </w:rPr>
      </w:pPr>
    </w:p>
    <w:p w:rsidR="00D51091" w:rsidRPr="00192710" w:rsidRDefault="00D51091" w:rsidP="00D51091">
      <w:pPr>
        <w:spacing w:after="0"/>
        <w:jc w:val="center"/>
        <w:rPr>
          <w:rFonts w:ascii="Arial" w:hAnsi="Arial" w:cs="Arial"/>
          <w:u w:val="single"/>
        </w:rPr>
      </w:pPr>
    </w:p>
    <w:p w:rsidR="00D80642" w:rsidRDefault="00D80642" w:rsidP="00B74435">
      <w:pPr>
        <w:spacing w:after="0" w:line="240" w:lineRule="auto"/>
        <w:ind w:left="-709"/>
        <w:rPr>
          <w:rFonts w:ascii="Arial" w:hAnsi="Arial" w:cs="Arial"/>
        </w:rPr>
      </w:pPr>
    </w:p>
    <w:p w:rsidR="00D80642" w:rsidRDefault="00D80642" w:rsidP="00B74435">
      <w:pPr>
        <w:spacing w:after="0" w:line="240" w:lineRule="auto"/>
        <w:ind w:left="-709"/>
        <w:rPr>
          <w:rFonts w:ascii="Arial" w:hAnsi="Arial" w:cs="Arial"/>
        </w:rPr>
      </w:pPr>
    </w:p>
    <w:p w:rsidR="00192710" w:rsidRPr="0007090F" w:rsidRDefault="00192710" w:rsidP="00B74435">
      <w:pPr>
        <w:spacing w:after="0" w:line="240" w:lineRule="auto"/>
        <w:ind w:left="-709"/>
        <w:rPr>
          <w:rFonts w:ascii="Arial" w:hAnsi="Arial" w:cs="Arial"/>
        </w:rPr>
      </w:pPr>
      <w:r w:rsidRPr="0007090F">
        <w:rPr>
          <w:rFonts w:ascii="Arial" w:hAnsi="Arial" w:cs="Arial"/>
        </w:rPr>
        <w:t>SMLH</w:t>
      </w:r>
    </w:p>
    <w:p w:rsidR="00192710" w:rsidRPr="0007090F" w:rsidRDefault="00192710" w:rsidP="00B74435">
      <w:pPr>
        <w:spacing w:after="0" w:line="240" w:lineRule="auto"/>
        <w:ind w:left="-709"/>
        <w:rPr>
          <w:rFonts w:ascii="Arial" w:hAnsi="Arial" w:cs="Arial"/>
        </w:rPr>
      </w:pPr>
      <w:r w:rsidRPr="0007090F">
        <w:rPr>
          <w:rFonts w:ascii="Arial" w:hAnsi="Arial" w:cs="Arial"/>
        </w:rPr>
        <w:t>Hôtel National des Invalides</w:t>
      </w:r>
    </w:p>
    <w:p w:rsidR="00F60FB1" w:rsidRDefault="00192710" w:rsidP="00B74435">
      <w:pPr>
        <w:spacing w:after="0" w:line="240" w:lineRule="auto"/>
        <w:ind w:left="-709"/>
        <w:rPr>
          <w:rFonts w:ascii="Arial" w:hAnsi="Arial" w:cs="Arial"/>
        </w:rPr>
      </w:pPr>
      <w:r w:rsidRPr="0007090F">
        <w:rPr>
          <w:rFonts w:ascii="Arial" w:hAnsi="Arial" w:cs="Arial"/>
        </w:rPr>
        <w:t>75700 Paris Cedex 07</w:t>
      </w:r>
    </w:p>
    <w:p w:rsidR="00192710" w:rsidRDefault="00192710" w:rsidP="00B74435">
      <w:pPr>
        <w:spacing w:after="0" w:line="240" w:lineRule="auto"/>
        <w:ind w:left="-709"/>
        <w:rPr>
          <w:rFonts w:ascii="Arial" w:hAnsi="Arial" w:cs="Arial"/>
        </w:rPr>
      </w:pPr>
      <w:r w:rsidRPr="0007090F">
        <w:rPr>
          <w:rFonts w:ascii="Arial" w:hAnsi="Arial" w:cs="Arial"/>
        </w:rPr>
        <w:sym w:font="Wingdings" w:char="F028"/>
      </w:r>
      <w:r w:rsidRPr="0007090F">
        <w:rPr>
          <w:rFonts w:ascii="Arial" w:hAnsi="Arial" w:cs="Arial"/>
        </w:rPr>
        <w:t xml:space="preserve"> 01 47 05 78 31</w:t>
      </w:r>
    </w:p>
    <w:p w:rsidR="00D80642" w:rsidRDefault="00D80642" w:rsidP="00B74435">
      <w:pPr>
        <w:spacing w:after="0" w:line="240" w:lineRule="auto"/>
        <w:ind w:left="-709"/>
        <w:rPr>
          <w:rFonts w:ascii="Arial" w:hAnsi="Arial" w:cs="Arial"/>
        </w:rPr>
      </w:pPr>
    </w:p>
    <w:p w:rsidR="00B74435" w:rsidRPr="00D80642" w:rsidRDefault="00B74435" w:rsidP="00B74435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D80642">
        <w:rPr>
          <w:rFonts w:ascii="Arial" w:hAnsi="Arial" w:cs="Arial"/>
          <w:sz w:val="18"/>
          <w:szCs w:val="18"/>
        </w:rPr>
        <w:t>Pour les sec</w:t>
      </w:r>
      <w:r w:rsidR="00701164">
        <w:rPr>
          <w:rFonts w:ascii="Arial" w:hAnsi="Arial" w:cs="Arial"/>
          <w:sz w:val="18"/>
          <w:szCs w:val="18"/>
        </w:rPr>
        <w:t xml:space="preserve">tions où le président </w:t>
      </w:r>
      <w:r w:rsidRPr="00D80642">
        <w:rPr>
          <w:rFonts w:ascii="Arial" w:hAnsi="Arial" w:cs="Arial"/>
          <w:sz w:val="18"/>
          <w:szCs w:val="18"/>
        </w:rPr>
        <w:t xml:space="preserve"> cumule les fonctions, la signature </w:t>
      </w:r>
      <w:r w:rsidR="00067C4C" w:rsidRPr="00D80642">
        <w:rPr>
          <w:rFonts w:ascii="Arial" w:hAnsi="Arial" w:cs="Arial"/>
          <w:sz w:val="18"/>
          <w:szCs w:val="18"/>
        </w:rPr>
        <w:t xml:space="preserve">conjointe </w:t>
      </w:r>
      <w:r w:rsidRPr="00D80642">
        <w:rPr>
          <w:rFonts w:ascii="Arial" w:hAnsi="Arial" w:cs="Arial"/>
          <w:sz w:val="18"/>
          <w:szCs w:val="18"/>
        </w:rPr>
        <w:t>d’un vice-président ou d’un membre du bureau est obligatoire.</w:t>
      </w:r>
    </w:p>
    <w:sectPr w:rsidR="00B74435" w:rsidRPr="00D80642" w:rsidSect="00D80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BB" w:rsidRDefault="00E73CBB" w:rsidP="00C84B69">
      <w:pPr>
        <w:spacing w:after="0" w:line="240" w:lineRule="auto"/>
      </w:pPr>
      <w:r>
        <w:separator/>
      </w:r>
    </w:p>
  </w:endnote>
  <w:endnote w:type="continuationSeparator" w:id="0">
    <w:p w:rsidR="00E73CBB" w:rsidRDefault="00E73CBB" w:rsidP="00C8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69" w:rsidRDefault="00C84B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69" w:rsidRDefault="00C84B6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69" w:rsidRDefault="00C84B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BB" w:rsidRDefault="00E73CBB" w:rsidP="00C84B69">
      <w:pPr>
        <w:spacing w:after="0" w:line="240" w:lineRule="auto"/>
      </w:pPr>
      <w:r>
        <w:separator/>
      </w:r>
    </w:p>
  </w:footnote>
  <w:footnote w:type="continuationSeparator" w:id="0">
    <w:p w:rsidR="00E73CBB" w:rsidRDefault="00E73CBB" w:rsidP="00C8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69" w:rsidRDefault="00C84B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69" w:rsidRDefault="00C84B6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69" w:rsidRDefault="00C84B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6A8D"/>
    <w:multiLevelType w:val="hybridMultilevel"/>
    <w:tmpl w:val="2020DA84"/>
    <w:lvl w:ilvl="0" w:tplc="57DE75E4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9FB135D"/>
    <w:multiLevelType w:val="hybridMultilevel"/>
    <w:tmpl w:val="573E4B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91"/>
    <w:rsid w:val="00042E80"/>
    <w:rsid w:val="00067C4C"/>
    <w:rsid w:val="000A5543"/>
    <w:rsid w:val="00192710"/>
    <w:rsid w:val="001E5665"/>
    <w:rsid w:val="00211141"/>
    <w:rsid w:val="002644EB"/>
    <w:rsid w:val="002E06FF"/>
    <w:rsid w:val="003777E4"/>
    <w:rsid w:val="00550608"/>
    <w:rsid w:val="005B43FD"/>
    <w:rsid w:val="006568D0"/>
    <w:rsid w:val="00660702"/>
    <w:rsid w:val="006813E5"/>
    <w:rsid w:val="006927C8"/>
    <w:rsid w:val="006F0235"/>
    <w:rsid w:val="00701164"/>
    <w:rsid w:val="00766D5E"/>
    <w:rsid w:val="007F14B0"/>
    <w:rsid w:val="00841360"/>
    <w:rsid w:val="008C2A3F"/>
    <w:rsid w:val="009A6694"/>
    <w:rsid w:val="00A86AF9"/>
    <w:rsid w:val="00AB7FAB"/>
    <w:rsid w:val="00B60217"/>
    <w:rsid w:val="00B74435"/>
    <w:rsid w:val="00BF6BBB"/>
    <w:rsid w:val="00C122B9"/>
    <w:rsid w:val="00C84B69"/>
    <w:rsid w:val="00D51091"/>
    <w:rsid w:val="00D80642"/>
    <w:rsid w:val="00E13B74"/>
    <w:rsid w:val="00E22037"/>
    <w:rsid w:val="00E60C95"/>
    <w:rsid w:val="00E73CBB"/>
    <w:rsid w:val="00F60FB1"/>
    <w:rsid w:val="00F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0608"/>
    <w:pPr>
      <w:keepNext/>
      <w:jc w:val="center"/>
      <w:outlineLvl w:val="0"/>
    </w:pPr>
    <w:rPr>
      <w:rFonts w:ascii="Arial" w:hAnsi="Arial" w:cs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4EB"/>
    <w:rPr>
      <w:rFonts w:ascii="Segoe UI" w:hAnsi="Segoe UI" w:cs="Segoe UI"/>
      <w:sz w:val="18"/>
      <w:szCs w:val="18"/>
    </w:rPr>
  </w:style>
  <w:style w:type="paragraph" w:styleId="Adresseexpditeur">
    <w:name w:val="envelope return"/>
    <w:basedOn w:val="Normal"/>
    <w:semiHidden/>
    <w:rsid w:val="00192710"/>
    <w:pPr>
      <w:suppressAutoHyphens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50608"/>
    <w:rPr>
      <w:rFonts w:ascii="Arial" w:hAnsi="Arial" w:cs="Arial"/>
      <w:sz w:val="36"/>
    </w:rPr>
  </w:style>
  <w:style w:type="paragraph" w:styleId="En-tte">
    <w:name w:val="header"/>
    <w:basedOn w:val="Normal"/>
    <w:link w:val="En-tteCar"/>
    <w:uiPriority w:val="99"/>
    <w:unhideWhenUsed/>
    <w:rsid w:val="00C8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B69"/>
  </w:style>
  <w:style w:type="paragraph" w:styleId="Pieddepage">
    <w:name w:val="footer"/>
    <w:basedOn w:val="Normal"/>
    <w:link w:val="PieddepageCar"/>
    <w:uiPriority w:val="99"/>
    <w:unhideWhenUsed/>
    <w:rsid w:val="00C8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B69"/>
  </w:style>
  <w:style w:type="paragraph" w:styleId="Paragraphedeliste">
    <w:name w:val="List Paragraph"/>
    <w:basedOn w:val="Normal"/>
    <w:uiPriority w:val="34"/>
    <w:qFormat/>
    <w:rsid w:val="00B7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0608"/>
    <w:pPr>
      <w:keepNext/>
      <w:jc w:val="center"/>
      <w:outlineLvl w:val="0"/>
    </w:pPr>
    <w:rPr>
      <w:rFonts w:ascii="Arial" w:hAnsi="Arial" w:cs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4EB"/>
    <w:rPr>
      <w:rFonts w:ascii="Segoe UI" w:hAnsi="Segoe UI" w:cs="Segoe UI"/>
      <w:sz w:val="18"/>
      <w:szCs w:val="18"/>
    </w:rPr>
  </w:style>
  <w:style w:type="paragraph" w:styleId="Adresseexpditeur">
    <w:name w:val="envelope return"/>
    <w:basedOn w:val="Normal"/>
    <w:semiHidden/>
    <w:rsid w:val="00192710"/>
    <w:pPr>
      <w:suppressAutoHyphens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50608"/>
    <w:rPr>
      <w:rFonts w:ascii="Arial" w:hAnsi="Arial" w:cs="Arial"/>
      <w:sz w:val="36"/>
    </w:rPr>
  </w:style>
  <w:style w:type="paragraph" w:styleId="En-tte">
    <w:name w:val="header"/>
    <w:basedOn w:val="Normal"/>
    <w:link w:val="En-tteCar"/>
    <w:uiPriority w:val="99"/>
    <w:unhideWhenUsed/>
    <w:rsid w:val="00C8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B69"/>
  </w:style>
  <w:style w:type="paragraph" w:styleId="Pieddepage">
    <w:name w:val="footer"/>
    <w:basedOn w:val="Normal"/>
    <w:link w:val="PieddepageCar"/>
    <w:uiPriority w:val="99"/>
    <w:unhideWhenUsed/>
    <w:rsid w:val="00C8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B69"/>
  </w:style>
  <w:style w:type="paragraph" w:styleId="Paragraphedeliste">
    <w:name w:val="List Paragraph"/>
    <w:basedOn w:val="Normal"/>
    <w:uiPriority w:val="34"/>
    <w:qFormat/>
    <w:rsid w:val="00B7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Dactylo2</dc:creator>
  <cp:lastModifiedBy>Lpa</cp:lastModifiedBy>
  <cp:revision>3</cp:revision>
  <cp:lastPrinted>2015-12-07T09:55:00Z</cp:lastPrinted>
  <dcterms:created xsi:type="dcterms:W3CDTF">2019-07-30T09:35:00Z</dcterms:created>
  <dcterms:modified xsi:type="dcterms:W3CDTF">2019-07-30T09:35:00Z</dcterms:modified>
</cp:coreProperties>
</file>